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61" w:rsidRDefault="00816A82">
      <w:r>
        <w:rPr>
          <w:noProof/>
        </w:rPr>
        <w:pict>
          <v:oval id="_x0000_s1028" style="position:absolute;left:0;text-align:left;margin-left:356.25pt;margin-top:-24pt;width:143.25pt;height:64.5pt;z-index:25165926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84F61" w:rsidRPr="00133E5B" w:rsidRDefault="00084F61" w:rsidP="00084F6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33E5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تکمیل پرسشنامه طرح تحقیقاتی توسط محقق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left:0;text-align:left;margin-left:-34.5pt;margin-top:-50.25pt;width:346.5pt;height:116.25pt;z-index:251658240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084F61" w:rsidRPr="00084F61" w:rsidRDefault="00084F61" w:rsidP="00084F61">
                  <w:pPr>
                    <w:jc w:val="center"/>
                    <w:rPr>
                      <w:sz w:val="36"/>
                      <w:szCs w:val="36"/>
                    </w:rPr>
                  </w:pPr>
                  <w:r w:rsidRPr="00084F61">
                    <w:rPr>
                      <w:rFonts w:hint="cs"/>
                      <w:sz w:val="36"/>
                      <w:szCs w:val="36"/>
                      <w:rtl/>
                    </w:rPr>
                    <w:t>روند پذیرش طرح های پژوهشی دانشجویان در کمیته تحقیقات دانشجویی دانشگاه علوم پزشکی تبریز</w:t>
                  </w:r>
                </w:p>
              </w:txbxContent>
            </v:textbox>
            <w10:wrap anchorx="page"/>
          </v:shape>
        </w:pict>
      </w:r>
    </w:p>
    <w:p w:rsidR="00084F61" w:rsidRPr="00084F61" w:rsidRDefault="00816A82" w:rsidP="00084F61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5" type="#_x0000_t67" style="position:absolute;left:0;text-align:left;margin-left:422.25pt;margin-top:19.55pt;width:30.75pt;height:38.25pt;z-index:251675648" fillcolor="#8064a2 [3207]" strokecolor="#f2f2f2 [3041]" strokeweight="3pt">
            <v:shadow on="t" type="perspective" color="#3f3151 [1607]" opacity=".5" offset="1pt" offset2="-1pt"/>
            <v:textbox style="layout-flow:vertical-ideographic"/>
            <w10:wrap anchorx="page"/>
          </v:shape>
        </w:pict>
      </w:r>
    </w:p>
    <w:p w:rsidR="00084F61" w:rsidRPr="00084F61" w:rsidRDefault="00084F61" w:rsidP="00084F61"/>
    <w:p w:rsidR="00084F61" w:rsidRPr="00084F61" w:rsidRDefault="00816A82" w:rsidP="00084F61">
      <w:r>
        <w:rPr>
          <w:noProof/>
        </w:rPr>
        <w:pict>
          <v:rect id="_x0000_s1029" style="position:absolute;left:0;text-align:left;margin-left:394.5pt;margin-top:12.9pt;width:95.25pt;height:33pt;z-index:2516602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84F61" w:rsidRPr="00084F61" w:rsidRDefault="00084F61" w:rsidP="00084F61">
                  <w:pPr>
                    <w:jc w:val="center"/>
                    <w:rPr>
                      <w:sz w:val="32"/>
                      <w:szCs w:val="32"/>
                    </w:rPr>
                  </w:pPr>
                  <w:r w:rsidRPr="00084F61">
                    <w:rPr>
                      <w:rFonts w:hint="cs"/>
                      <w:sz w:val="32"/>
                      <w:szCs w:val="32"/>
                      <w:rtl/>
                    </w:rPr>
                    <w:t>کارشناس</w:t>
                  </w:r>
                </w:p>
              </w:txbxContent>
            </v:textbox>
            <w10:wrap anchorx="page"/>
          </v:rect>
        </w:pict>
      </w:r>
    </w:p>
    <w:p w:rsidR="00084F61" w:rsidRPr="00084F61" w:rsidRDefault="00816A82" w:rsidP="00084F61">
      <w:r>
        <w:rPr>
          <w:noProof/>
        </w:rPr>
        <w:pict>
          <v:oval id="_x0000_s1041" style="position:absolute;left:0;text-align:left;margin-left:45.8pt;margin-top:20.5pt;width:98.95pt;height:57.75pt;z-index:251671552" fillcolor="#8064a2 [3207]" strokecolor="#f2f2f2 [3041]" strokeweight="3pt">
            <v:shadow on="t" type="perspective" color="#3f3151 [1607]" opacity=".5" offset="1pt" offset2="-1pt"/>
            <v:textbox>
              <w:txbxContent>
                <w:p w:rsidR="00CF6C64" w:rsidRPr="00612D41" w:rsidRDefault="00CF6C64" w:rsidP="00410161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12D41">
                    <w:rPr>
                      <w:rFonts w:hint="cs"/>
                      <w:sz w:val="24"/>
                      <w:szCs w:val="24"/>
                      <w:rtl/>
                    </w:rPr>
                    <w:t>پایان فرایند بررسی</w:t>
                  </w:r>
                </w:p>
              </w:txbxContent>
            </v:textbox>
            <w10:wrap anchorx="page"/>
          </v:oval>
        </w:pict>
      </w:r>
    </w:p>
    <w:p w:rsidR="00084F61" w:rsidRDefault="00816A82" w:rsidP="00084F61">
      <w:r>
        <w:rPr>
          <w:noProof/>
        </w:rPr>
        <w:pict>
          <v:shape id="_x0000_s1046" type="#_x0000_t67" style="position:absolute;left:0;text-align:left;margin-left:421.55pt;margin-top:1.05pt;width:31.5pt;height:34.5pt;z-index:251676672" fillcolor="#8064a2 [3207]" strokecolor="#f2f2f2 [3041]" strokeweight="3pt">
            <v:shadow on="t" type="perspective" color="#3f3151 [1607]" opacity=".5" offset="1pt" offset2="-1pt"/>
            <v:textbox style="layout-flow:vertical-ideographic"/>
            <w10:wrap anchorx="page"/>
          </v:shape>
        </w:pict>
      </w:r>
    </w:p>
    <w:p w:rsidR="004F5B80" w:rsidRPr="00084F61" w:rsidRDefault="000938FA" w:rsidP="00084F61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left:0;text-align:left;margin-left:248.25pt;margin-top:151.1pt;width:102.8pt;height:75pt;z-index:251664384" fillcolor="white [3201]" strokecolor="#8064a2 [3207]" strokeweight="5pt">
            <v:stroke linestyle="thickThin"/>
            <v:shadow color="#868686"/>
            <v:textbox style="mso-next-textbox:#_x0000_s1034">
              <w:txbxContent>
                <w:p w:rsidR="00084F61" w:rsidRDefault="00A01A99" w:rsidP="006E5684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رد توسط یک داور و تایید توسط </w:t>
                  </w:r>
                  <w:r w:rsidR="006E5684">
                    <w:rPr>
                      <w:rFonts w:hint="cs"/>
                      <w:rtl/>
                    </w:rPr>
                    <w:t>داور دوم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  <w:lang w:bidi="ar-SA"/>
        </w:rPr>
        <w:pict>
          <v:shape id="_x0000_s1091" type="#_x0000_t67" style="position:absolute;left:0;text-align:left;margin-left:438.7pt;margin-top:445.95pt;width:23.3pt;height:30.7pt;z-index:251713536" fillcolor="#8064a2 [3207]" strokecolor="#f2f2f2 [3041]" strokeweight="3pt">
            <v:shadow on="t" type="perspective" color="#3f3151 [1607]" opacity=".5" offset="1pt" offset2="-1pt"/>
            <v:textbox style="layout-flow:vertical-ideographic;mso-next-textbox:#_x0000_s1091">
              <w:txbxContent>
                <w:p w:rsidR="004E32E4" w:rsidRDefault="004E32E4" w:rsidP="004E32E4"/>
              </w:txbxContent>
            </v:textbox>
            <w10:wrap anchorx="page"/>
          </v:shape>
        </w:pict>
      </w:r>
      <w:r w:rsidR="00816A82">
        <w:rPr>
          <w:noProof/>
        </w:rPr>
        <w:pict>
          <v:rect id="_x0000_s1038" style="position:absolute;left:0;text-align:left;margin-left:393.75pt;margin-top:483.35pt;width:114.75pt;height:51pt;z-index:25166848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38">
              <w:txbxContent>
                <w:p w:rsidR="00A01A99" w:rsidRDefault="00A01A99" w:rsidP="00A01A99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ارسال به کمیته اخلاق</w:t>
                  </w:r>
                </w:p>
                <w:p w:rsidR="00410161" w:rsidRDefault="00793FE7" w:rsidP="00A01A99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(2</w:t>
                  </w:r>
                  <w:r w:rsidR="00410161">
                    <w:rPr>
                      <w:rFonts w:hint="cs"/>
                      <w:rtl/>
                    </w:rPr>
                    <w:t xml:space="preserve"> الی 3 روز</w:t>
                  </w:r>
                  <w:r>
                    <w:rPr>
                      <w:rFonts w:hint="cs"/>
                      <w:rtl/>
                    </w:rPr>
                    <w:t>)</w:t>
                  </w:r>
                </w:p>
              </w:txbxContent>
            </v:textbox>
            <w10:wrap anchorx="page"/>
          </v:rect>
        </w:pict>
      </w:r>
      <w:r w:rsidR="00816A82">
        <w:rPr>
          <w:noProof/>
          <w:lang w:bidi="ar-SA"/>
        </w:rPr>
        <w:pict>
          <v:shape id="_x0000_s1090" type="#_x0000_t120" style="position:absolute;left:0;text-align:left;margin-left:385.5pt;margin-top:391.7pt;width:123pt;height:54.25pt;z-index:251712512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90">
              <w:txbxContent>
                <w:p w:rsidR="004E32E4" w:rsidRDefault="004E32E4" w:rsidP="004E32E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تایید توسط</w:t>
                  </w:r>
                  <w:r>
                    <w:t xml:space="preserve">  </w:t>
                  </w:r>
                  <w:r>
                    <w:rPr>
                      <w:rFonts w:hint="cs"/>
                      <w:rtl/>
                    </w:rPr>
                    <w:t>شورا ی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>پژوهشی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57" type="#_x0000_t67" style="position:absolute;left:0;text-align:left;margin-left:438.7pt;margin-top:349.1pt;width:27.1pt;height:42.6pt;z-index:251685888" fillcolor="#8064a2 [3207]" strokecolor="#f2f2f2 [3041]" strokeweight="3pt">
            <v:shadow on="t" type="perspective" color="#3f3151 [1607]" opacity=".5" offset="1pt" offset2="-1pt"/>
            <v:textbox style="layout-flow:vertical-ideographic;mso-next-textbox:#_x0000_s1057">
              <w:txbxContent>
                <w:p w:rsidR="00410161" w:rsidRDefault="00410161"/>
              </w:txbxContent>
            </v:textbox>
            <w10:wrap anchorx="page"/>
          </v:shape>
        </w:pict>
      </w:r>
      <w:r w:rsidR="00816A82">
        <w:rPr>
          <w:noProof/>
          <w:lang w:bidi="ar-SA"/>
        </w:rPr>
        <w:pict>
          <v:shape id="_x0000_s1087" type="#_x0000_t120" style="position:absolute;left:0;text-align:left;margin-left:203.25pt;margin-top:301.65pt;width:75.6pt;height:76.8pt;z-index:251710464" fillcolor="white [3201]" strokecolor="#5f497a [2407]" strokeweight="5pt">
            <v:stroke linestyle="thickThin"/>
            <v:shadow color="#868686"/>
            <v:textbox style="mso-next-textbox:#_x0000_s1087">
              <w:txbxContent>
                <w:p w:rsidR="004E32E4" w:rsidRPr="00612D41" w:rsidRDefault="004E32E4" w:rsidP="004E32E4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12D41">
                    <w:rPr>
                      <w:rFonts w:hint="cs"/>
                      <w:sz w:val="24"/>
                      <w:szCs w:val="24"/>
                      <w:rtl/>
                    </w:rPr>
                    <w:t>پایان فرایند بررسی</w:t>
                  </w:r>
                </w:p>
                <w:p w:rsidR="004E32E4" w:rsidRPr="004E32E4" w:rsidRDefault="004E32E4" w:rsidP="004E32E4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816A82"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278.85pt;margin-top:349.1pt;width:33.15pt;height:12pt;flip:x y;z-index:251711488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86" type="#_x0000_t120" style="position:absolute;left:0;text-align:left;margin-left:303.9pt;margin-top:342.35pt;width:75.6pt;height:71.25pt;z-index:251709440" fillcolor="white [3201]" strokecolor="#5f497a [2407]" strokeweight="5pt">
            <v:stroke linestyle="thickThin"/>
            <v:shadow color="#868686"/>
            <v:textbox style="mso-next-textbox:#_x0000_s1086">
              <w:txbxContent>
                <w:p w:rsidR="004E32E4" w:rsidRDefault="004E32E4" w:rsidP="004E32E4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رد توسط شورا ی پژوهشی 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59" type="#_x0000_t32" style="position:absolute;left:0;text-align:left;margin-left:334.5pt;margin-top:445.1pt;width:60pt;height:49.3pt;flip:x y;z-index:251687936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60" type="#_x0000_t32" style="position:absolute;left:0;text-align:left;margin-left:334.5pt;margin-top:494.4pt;width:60pt;height:58.7pt;flip:x;z-index:251688960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85" type="#_x0000_t67" style="position:absolute;left:0;text-align:left;margin-left:392.2pt;margin-top:348.4pt;width:27.1pt;height:52.5pt;rotation:4273595fd;z-index:251708416" fillcolor="#8064a2 [3207]" strokecolor="#f2f2f2 [3041]" strokeweight="3pt">
            <v:shadow on="t" type="perspective" color="#3f3151 [1607]" opacity=".5" offset="1pt" offset2="-1pt"/>
            <v:textbox style="layout-flow:vertical-ideographic;mso-next-textbox:#_x0000_s1085">
              <w:txbxContent>
                <w:p w:rsidR="004E32E4" w:rsidRDefault="004E32E4" w:rsidP="004E32E4"/>
              </w:txbxContent>
            </v:textbox>
            <w10:wrap anchorx="page"/>
          </v:shape>
        </w:pict>
      </w:r>
      <w:r w:rsidR="00816A82">
        <w:rPr>
          <w:noProof/>
        </w:rPr>
        <w:pict>
          <v:oval id="_x0000_s1042" style="position:absolute;left:0;text-align:left;margin-left:-75pt;margin-top:319.8pt;width:210.75pt;height:105.8pt;z-index:251672576" fillcolor="#8064a2 [3207]" strokecolor="#f2f2f2 [3041]" strokeweight="3pt">
            <v:shadow on="t" type="perspective" color="#3f3151 [1607]" opacity=".5" offset="1pt" offset2="-1pt"/>
            <v:textbox style="mso-next-textbox:#_x0000_s1042">
              <w:txbxContent>
                <w:p w:rsidR="00CF6C64" w:rsidRPr="00612D41" w:rsidRDefault="00CF6C64" w:rsidP="004E32E4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12D41">
                    <w:rPr>
                      <w:rFonts w:hint="cs"/>
                      <w:sz w:val="24"/>
                      <w:szCs w:val="24"/>
                      <w:rtl/>
                    </w:rPr>
                    <w:t xml:space="preserve">ارسال </w:t>
                  </w:r>
                  <w:r w:rsidR="00410161" w:rsidRPr="00612D41">
                    <w:rPr>
                      <w:rFonts w:hint="cs"/>
                      <w:sz w:val="24"/>
                      <w:szCs w:val="24"/>
                      <w:rtl/>
                    </w:rPr>
                    <w:t xml:space="preserve">طرح مصوب کمیته </w:t>
                  </w:r>
                  <w:r w:rsidRPr="00612D41">
                    <w:rPr>
                      <w:rFonts w:hint="cs"/>
                      <w:sz w:val="24"/>
                      <w:szCs w:val="24"/>
                      <w:rtl/>
                    </w:rPr>
                    <w:t>به معاونت جهت عقد قرارداد با مجری طرح</w:t>
                  </w:r>
                  <w:r w:rsidR="00410161" w:rsidRPr="00612D41">
                    <w:rPr>
                      <w:rFonts w:hint="cs"/>
                      <w:sz w:val="24"/>
                      <w:szCs w:val="24"/>
                      <w:rtl/>
                    </w:rPr>
                    <w:t xml:space="preserve"> مدت زمان 1 الی 2 </w:t>
                  </w:r>
                  <w:r w:rsidR="00BF1A50" w:rsidRPr="00612D41">
                    <w:rPr>
                      <w:rFonts w:hint="cs"/>
                      <w:sz w:val="24"/>
                      <w:szCs w:val="24"/>
                      <w:rtl/>
                    </w:rPr>
                    <w:t>روز</w:t>
                  </w:r>
                </w:p>
              </w:txbxContent>
            </v:textbox>
            <w10:wrap anchorx="page"/>
          </v:oval>
        </w:pict>
      </w:r>
      <w:r w:rsidR="00816A82">
        <w:rPr>
          <w:noProof/>
          <w:lang w:bidi="ar-SA"/>
        </w:rPr>
        <w:pict>
          <v:shape id="_x0000_s1079" type="#_x0000_t32" style="position:absolute;left:0;text-align:left;margin-left:379.5pt;margin-top:249.35pt;width:42.05pt;height:29.25pt;z-index:251704320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80" type="#_x0000_t32" style="position:absolute;left:0;text-align:left;margin-left:339pt;margin-top:284.55pt;width:55.5pt;height:35.25pt;z-index:251705344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75" type="#_x0000_t32" style="position:absolute;left:0;text-align:left;margin-left:84.75pt;margin-top:27.35pt;width:40.5pt;height:76.5pt;flip:x y;z-index:251701248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74" type="#_x0000_t32" style="position:absolute;left:0;text-align:left;margin-left:151.95pt;margin-top:151.1pt;width:19.05pt;height:38.25pt;flip:x y;z-index:251700224" o:connectortype="straight">
            <v:stroke endarrow="block"/>
            <w10:wrap anchorx="page"/>
          </v:shape>
        </w:pict>
      </w:r>
      <w:r w:rsidR="00816A82">
        <w:rPr>
          <w:noProof/>
          <w:lang w:bidi="ar-SA"/>
        </w:rPr>
        <w:pict>
          <v:shape id="_x0000_s1073" type="#_x0000_t120" style="position:absolute;left:0;text-align:left;margin-left:79.6pt;margin-top:103.1pt;width:75pt;height:60pt;z-index:251699200" fillcolor="white [3201]" strokecolor="#8064a2 [3207]" strokeweight="2.5pt">
            <v:shadow color="#868686"/>
            <v:textbox style="mso-next-textbox:#_x0000_s1073">
              <w:txbxContent>
                <w:p w:rsidR="00133E5B" w:rsidRDefault="00133E5B" w:rsidP="00133E5B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رد توسط داورسوم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  <w:lang w:bidi="ar-SA"/>
        </w:rPr>
        <w:pict>
          <v:shape id="_x0000_s1082" type="#_x0000_t32" style="position:absolute;left:0;text-align:left;margin-left:211.5pt;margin-top:199.1pt;width:36.75pt;height:11.25pt;flip:x;z-index:251706368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50" type="#_x0000_t120" style="position:absolute;left:0;text-align:left;margin-left:125.25pt;margin-top:189.35pt;width:87pt;height:60pt;z-index:251679744" fillcolor="white [3201]" strokecolor="#8064a2 [3207]" strokeweight="2.5pt">
            <v:shadow color="#868686"/>
            <v:textbox style="mso-next-textbox:#_x0000_s1050">
              <w:txbxContent>
                <w:p w:rsidR="00CF6C64" w:rsidRDefault="00CF6C64" w:rsidP="00253471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ارسال به داور سوم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49" type="#_x0000_t32" style="position:absolute;left:0;text-align:left;margin-left:347.25pt;margin-top:151.1pt;width:65.25pt;height:25.1pt;flip:x;z-index:251678720" o:connectortype="straight">
            <w10:wrap anchorx="page"/>
          </v:shape>
        </w:pict>
      </w:r>
      <w:r w:rsidR="00816A82">
        <w:rPr>
          <w:noProof/>
        </w:rPr>
        <w:pict>
          <v:roundrect id="_x0000_s1030" style="position:absolute;left:0;text-align:left;margin-left:363.6pt;margin-top:17.6pt;width:153pt;height:63.75pt;z-index:25166131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0">
              <w:txbxContent>
                <w:p w:rsidR="00084F61" w:rsidRDefault="00084F61" w:rsidP="00084F61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084F61">
                    <w:rPr>
                      <w:rFonts w:hint="cs"/>
                      <w:sz w:val="32"/>
                      <w:szCs w:val="32"/>
                      <w:rtl/>
                    </w:rPr>
                    <w:t>تعیین دو داور</w:t>
                  </w:r>
                </w:p>
                <w:p w:rsidR="00CF6C64" w:rsidRPr="006E5684" w:rsidRDefault="00CF6C64" w:rsidP="006E5684">
                  <w:pPr>
                    <w:jc w:val="center"/>
                    <w:rPr>
                      <w:rtl/>
                    </w:rPr>
                  </w:pPr>
                  <w:r w:rsidRPr="006E5684">
                    <w:rPr>
                      <w:rFonts w:hint="cs"/>
                      <w:rtl/>
                    </w:rPr>
                    <w:t>مدت زمان 1 الی 2 روز</w:t>
                  </w:r>
                </w:p>
                <w:p w:rsidR="00CF6C64" w:rsidRPr="00084F61" w:rsidRDefault="00CF6C64" w:rsidP="00084F61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/>
          </v:roundrect>
        </w:pict>
      </w:r>
      <w:r w:rsidR="00816A82">
        <w:rPr>
          <w:noProof/>
        </w:rPr>
        <w:pict>
          <v:shape id="_x0000_s1064" type="#_x0000_t32" style="position:absolute;left:0;text-align:left;margin-left:123.75pt;margin-top:413.6pt;width:91.5pt;height:31.5pt;flip:x y;z-index:251693056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63" type="#_x0000_t32" style="position:absolute;left:0;text-align:left;margin-left:19.5pt;margin-top:441.35pt;width:0;height:93pt;flip:y;z-index:251692032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left:0;text-align:left;margin-left:212.25pt;margin-top:387.35pt;width:122.25pt;height:123pt;z-index:25166950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7733E5" w:rsidRDefault="007733E5" w:rsidP="00410161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تایید در کمیته اخلاق</w:t>
                  </w:r>
                  <w:r w:rsidR="00410161">
                    <w:rPr>
                      <w:rFonts w:hint="cs"/>
                      <w:rtl/>
                    </w:rPr>
                    <w:t xml:space="preserve"> مدت </w:t>
                  </w:r>
                  <w:r w:rsidR="006E5684">
                    <w:rPr>
                      <w:rFonts w:hint="cs"/>
                      <w:rtl/>
                    </w:rPr>
                    <w:t xml:space="preserve">(مدت </w:t>
                  </w:r>
                  <w:r w:rsidR="00410161">
                    <w:rPr>
                      <w:rFonts w:hint="cs"/>
                      <w:rtl/>
                    </w:rPr>
                    <w:t>زمان 1 الی 2 هفته</w:t>
                  </w:r>
                  <w:r w:rsidR="006E5684">
                    <w:rPr>
                      <w:rFonts w:hint="cs"/>
                      <w:rtl/>
                    </w:rPr>
                    <w:t>)</w:t>
                  </w:r>
                </w:p>
                <w:p w:rsidR="00410161" w:rsidRDefault="00410161" w:rsidP="007733E5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مدت زمان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52" type="#_x0000_t67" style="position:absolute;left:0;text-align:left;margin-left:438.7pt;margin-top:199.1pt;width:32.3pt;height:62.25pt;z-index:251681792" fillcolor="#8064a2 [3207]" strokecolor="#f2f2f2 [3041]" strokeweight="3pt">
            <v:shadow on="t" type="perspective" color="#3f3151 [1607]" opacity=".5" offset="1pt" offset2="-1pt"/>
            <v:textbox style="layout-flow:vertical-ideographic"/>
            <w10:wrap anchorx="page"/>
          </v:shape>
        </w:pict>
      </w:r>
      <w:r w:rsidR="00816A82">
        <w:rPr>
          <w:noProof/>
          <w:lang w:bidi="ar-SA"/>
        </w:rPr>
        <w:pict>
          <v:shape id="_x0000_s1078" type="#_x0000_t32" style="position:absolute;left:0;text-align:left;margin-left:385.5pt;margin-top:151.1pt;width:24.75pt;height:48pt;flip:x;z-index:251703296" o:connectortype="straight">
            <w10:wrap anchorx="page"/>
          </v:shape>
        </w:pict>
      </w:r>
      <w:r w:rsidR="00816A82">
        <w:rPr>
          <w:noProof/>
        </w:rPr>
        <w:pict>
          <v:rect id="_x0000_s1037" style="position:absolute;left:0;text-align:left;margin-left:402.75pt;margin-top:278.6pt;width:99pt;height:70.5pt;z-index:251667456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37">
              <w:txbxContent>
                <w:p w:rsidR="006E5684" w:rsidRDefault="006E5684" w:rsidP="006E5684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بررسی و</w:t>
                  </w:r>
                  <w:r w:rsidR="00A01A99">
                    <w:rPr>
                      <w:rFonts w:hint="cs"/>
                      <w:rtl/>
                    </w:rPr>
                    <w:t>تصویب در شورا</w:t>
                  </w:r>
                  <w:r w:rsidR="007733E5">
                    <w:rPr>
                      <w:rFonts w:hint="cs"/>
                      <w:rtl/>
                    </w:rPr>
                    <w:t xml:space="preserve"> ی پژوهشی کمیته</w:t>
                  </w:r>
                  <w:r>
                    <w:rPr>
                      <w:rFonts w:hint="cs"/>
                      <w:rtl/>
                    </w:rPr>
                    <w:t xml:space="preserve"> (هر سه ماه یکبار برگزار میشود.)</w:t>
                  </w:r>
                </w:p>
              </w:txbxContent>
            </v:textbox>
            <w10:wrap anchorx="page"/>
          </v:rect>
        </w:pict>
      </w:r>
      <w:r w:rsidR="00816A82">
        <w:rPr>
          <w:noProof/>
        </w:rPr>
        <w:pict>
          <v:shape id="_x0000_s1054" type="#_x0000_t32" style="position:absolute;left:0;text-align:left;margin-left:215.25pt;margin-top:226.1pt;width:38.25pt;height:23.25pt;z-index:251683840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67" type="#_x0000_t32" style="position:absolute;left:0;text-align:left;margin-left:135.75pt;margin-top:13.85pt;width:123.75pt;height:60pt;flip:x y;z-index:251696128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53" type="#_x0000_t120" style="position:absolute;left:0;text-align:left;margin-left:351.05pt;margin-top:199.1pt;width:82.45pt;height:50.25pt;z-index:251682816" fillcolor="white [3201]" strokecolor="#8064a2 [3207]" strokeweight="5pt">
            <v:stroke linestyle="thickThin"/>
            <v:shadow color="#868686"/>
            <v:textbox style="mso-next-textbox:#_x0000_s1053">
              <w:txbxContent>
                <w:p w:rsidR="00133E5B" w:rsidRDefault="00133E5B" w:rsidP="00133E5B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تایید توسط هر دو داور</w:t>
                  </w:r>
                </w:p>
                <w:p w:rsidR="00B142D0" w:rsidRPr="00133E5B" w:rsidRDefault="00B142D0" w:rsidP="00133E5B"/>
              </w:txbxContent>
            </v:textbox>
            <w10:wrap anchorx="page"/>
          </v:shape>
        </w:pict>
      </w:r>
      <w:r w:rsidR="00816A82">
        <w:rPr>
          <w:noProof/>
          <w:lang w:bidi="ar-SA"/>
        </w:rPr>
        <w:pict>
          <v:shape id="_x0000_s1076" type="#_x0000_t120" style="position:absolute;left:0;text-align:left;margin-left:253.5pt;margin-top:238.85pt;width:93.75pt;height:54.75pt;z-index:251702272" fillcolor="white [3201]" strokecolor="#8064a2 [3207]" strokeweight="5pt">
            <v:stroke linestyle="thickThin"/>
            <v:shadow color="#868686"/>
            <v:textbox style="mso-next-textbox:#_x0000_s1076">
              <w:txbxContent>
                <w:p w:rsidR="00133E5B" w:rsidRDefault="00133E5B" w:rsidP="00133E5B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تایید توسط داور سوم</w:t>
                  </w:r>
                </w:p>
                <w:p w:rsidR="00133E5B" w:rsidRPr="00133E5B" w:rsidRDefault="00133E5B" w:rsidP="00133E5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35" type="#_x0000_t120" style="position:absolute;left:0;text-align:left;margin-left:410.25pt;margin-top:108.35pt;width:98.25pt;height:83.25pt;z-index:251665408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35">
              <w:txbxContent>
                <w:p w:rsidR="00CF6C64" w:rsidRDefault="00CF6C64" w:rsidP="00E43684">
                  <w:r>
                    <w:rPr>
                      <w:rFonts w:hint="cs"/>
                      <w:rtl/>
                    </w:rPr>
                    <w:t xml:space="preserve">ارسال به داور </w:t>
                  </w:r>
                  <w:r w:rsidR="006E2EC4">
                    <w:rPr>
                      <w:rFonts w:hint="cs"/>
                      <w:rtl/>
                    </w:rPr>
                    <w:t>(</w:t>
                  </w:r>
                  <w:r>
                    <w:rPr>
                      <w:rFonts w:hint="cs"/>
                      <w:rtl/>
                    </w:rPr>
                    <w:t xml:space="preserve">مدت زمان 20 الی </w:t>
                  </w:r>
                  <w:r w:rsidR="00E43684">
                    <w:rPr>
                      <w:rFonts w:hint="cs"/>
                      <w:rtl/>
                    </w:rPr>
                    <w:t>30</w:t>
                  </w:r>
                  <w:r>
                    <w:rPr>
                      <w:rFonts w:hint="cs"/>
                      <w:rtl/>
                    </w:rPr>
                    <w:t xml:space="preserve"> روز</w:t>
                  </w:r>
                  <w:r w:rsidR="006E2EC4">
                    <w:rPr>
                      <w:rFonts w:hint="cs"/>
                      <w:rtl/>
                    </w:rPr>
                    <w:t>)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61" type="#_x0000_t32" style="position:absolute;left:0;text-align:left;margin-left:177pt;margin-top:560.6pt;width:34.5pt;height:0;flip:x;z-index:251689984" o:connectortype="straight">
            <v:stroke endarrow="block"/>
            <w10:wrap anchorx="page"/>
          </v:shape>
        </w:pict>
      </w:r>
      <w:r w:rsidR="00816A82">
        <w:rPr>
          <w:noProof/>
        </w:rPr>
        <w:pict>
          <v:shape id="_x0000_s1040" type="#_x0000_t4" style="position:absolute;left:0;text-align:left;margin-left:212.25pt;margin-top:514.1pt;width:122.25pt;height:101.25pt;z-index:25167052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7733E5" w:rsidRDefault="007733E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درخواست اصلاحات در کمیته اخلاق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shape id="_x0000_s1069" type="#_x0000_t67" style="position:absolute;left:0;text-align:left;margin-left:433.5pt;margin-top:77.6pt;width:28.5pt;height:30.75pt;z-index:251697152" fillcolor="#8064a2 [3207]" strokecolor="#f2f2f2 [3041]" strokeweight="3pt">
            <v:shadow on="t" type="perspective" color="#3f3151 [1607]" opacity=".5" offset="1pt" offset2="-1pt"/>
            <v:textbox style="layout-flow:vertical-ideographic"/>
            <w10:wrap anchorx="page"/>
          </v:shape>
        </w:pict>
      </w:r>
      <w:r w:rsidR="00816A82">
        <w:rPr>
          <w:noProof/>
        </w:rPr>
        <w:pict>
          <v:shape id="_x0000_s1066" type="#_x0000_t32" style="position:absolute;left:0;text-align:left;margin-left:342pt;margin-top:108.35pt;width:70.5pt;height:42.75pt;flip:x y;z-index:251695104" o:connectortype="straight">
            <w10:wrap anchorx="page"/>
          </v:shape>
        </w:pict>
      </w:r>
      <w:r w:rsidR="00816A82">
        <w:rPr>
          <w:noProof/>
        </w:rPr>
        <w:pict>
          <v:shape id="_x0000_s1065" type="#_x0000_t120" style="position:absolute;left:0;text-align:left;margin-left:259.5pt;margin-top:63.35pt;width:82.5pt;height:66.75pt;z-index:251694080" fillcolor="white [3201]" strokecolor="#8064a2 [3207]" strokeweight="5pt">
            <v:stroke linestyle="thickThin"/>
            <v:shadow color="#868686"/>
            <v:textbox style="mso-next-textbox:#_x0000_s1065">
              <w:txbxContent>
                <w:p w:rsidR="00410161" w:rsidRDefault="00410161">
                  <w:r>
                    <w:rPr>
                      <w:rFonts w:hint="cs"/>
                      <w:rtl/>
                    </w:rPr>
                    <w:t>رد توسط هر دو داور</w:t>
                  </w:r>
                </w:p>
              </w:txbxContent>
            </v:textbox>
            <w10:wrap anchorx="page"/>
          </v:shape>
        </w:pict>
      </w:r>
      <w:r w:rsidR="00816A82">
        <w:rPr>
          <w:noProof/>
        </w:rPr>
        <w:pict>
          <v:rect id="_x0000_s1044" style="position:absolute;left:0;text-align:left;margin-left:-45pt;margin-top:538.85pt;width:102.75pt;height:48pt;z-index:251674624" fillcolor="#8064a2 [3207]" strokecolor="#8064a2 [3207]" strokeweight="10pt">
            <v:stroke linestyle="thinThin"/>
            <v:shadow color="#868686"/>
            <v:textbox style="mso-next-textbox:#_x0000_s1044">
              <w:txbxContent>
                <w:p w:rsidR="00CF6C64" w:rsidRDefault="00CF6C64" w:rsidP="0025347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ارسال اصلاحات به کمیته اخلاق</w:t>
                  </w:r>
                </w:p>
              </w:txbxContent>
            </v:textbox>
            <w10:wrap anchorx="page"/>
          </v:rect>
        </w:pict>
      </w:r>
      <w:r w:rsidR="00816A82">
        <w:rPr>
          <w:noProof/>
        </w:rPr>
        <w:pict>
          <v:shape id="_x0000_s1062" type="#_x0000_t32" style="position:absolute;left:0;text-align:left;margin-left:54pt;margin-top:560.6pt;width:30.75pt;height:0;flip:x;z-index:251691008" o:connectortype="straight">
            <v:stroke endarrow="block"/>
            <w10:wrap anchorx="page"/>
          </v:shape>
        </w:pict>
      </w:r>
      <w:r w:rsidR="00816A82">
        <w:rPr>
          <w:noProof/>
        </w:rPr>
        <w:pict>
          <v:roundrect id="_x0000_s1043" style="position:absolute;left:0;text-align:left;margin-left:84.75pt;margin-top:538.85pt;width:92.25pt;height:45.75pt;z-index:251673600" arcsize="10923f" fillcolor="#8064a2 [3207]" strokecolor="#8064a2 [3207]" strokeweight="10pt">
            <v:stroke linestyle="thinThin"/>
            <v:shadow color="#868686"/>
            <v:textbox style="mso-next-textbox:#_x0000_s1043">
              <w:txbxContent>
                <w:p w:rsidR="00CF6C64" w:rsidRDefault="00CF6C6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انجام اصلاحات توسط مجری</w:t>
                  </w:r>
                </w:p>
              </w:txbxContent>
            </v:textbox>
            <w10:wrap anchorx="page"/>
          </v:roundrect>
        </w:pict>
      </w:r>
    </w:p>
    <w:sectPr w:rsidR="004F5B80" w:rsidRPr="00084F61" w:rsidSect="000D130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084F61"/>
    <w:rsid w:val="00084F61"/>
    <w:rsid w:val="000938FA"/>
    <w:rsid w:val="00096645"/>
    <w:rsid w:val="000B4BCA"/>
    <w:rsid w:val="000D1307"/>
    <w:rsid w:val="00133E5B"/>
    <w:rsid w:val="001415FD"/>
    <w:rsid w:val="00253471"/>
    <w:rsid w:val="00410161"/>
    <w:rsid w:val="004927FF"/>
    <w:rsid w:val="004E32E4"/>
    <w:rsid w:val="004F5B80"/>
    <w:rsid w:val="00612D41"/>
    <w:rsid w:val="006E2EC4"/>
    <w:rsid w:val="006E5684"/>
    <w:rsid w:val="007733E5"/>
    <w:rsid w:val="00777529"/>
    <w:rsid w:val="00793FE7"/>
    <w:rsid w:val="007F7BB1"/>
    <w:rsid w:val="00816A82"/>
    <w:rsid w:val="008F1DED"/>
    <w:rsid w:val="009631B4"/>
    <w:rsid w:val="009C4548"/>
    <w:rsid w:val="00A01A99"/>
    <w:rsid w:val="00A31613"/>
    <w:rsid w:val="00A95AEF"/>
    <w:rsid w:val="00B142D0"/>
    <w:rsid w:val="00BD64EE"/>
    <w:rsid w:val="00BF1A50"/>
    <w:rsid w:val="00CF6C64"/>
    <w:rsid w:val="00E2524B"/>
    <w:rsid w:val="00E43684"/>
    <w:rsid w:val="00F4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8" type="connector" idref="#_x0000_s1088"/>
        <o:r id="V:Rule19" type="connector" idref="#_x0000_s1054"/>
        <o:r id="V:Rule20" type="connector" idref="#_x0000_s1062"/>
        <o:r id="V:Rule21" type="connector" idref="#_x0000_s1061"/>
        <o:r id="V:Rule22" type="connector" idref="#_x0000_s1080"/>
        <o:r id="V:Rule23" type="connector" idref="#_x0000_s1063"/>
        <o:r id="V:Rule24" type="connector" idref="#_x0000_s1067"/>
        <o:r id="V:Rule25" type="connector" idref="#_x0000_s1049"/>
        <o:r id="V:Rule26" type="connector" idref="#_x0000_s1078"/>
        <o:r id="V:Rule27" type="connector" idref="#_x0000_s1066"/>
        <o:r id="V:Rule28" type="connector" idref="#_x0000_s1079"/>
        <o:r id="V:Rule29" type="connector" idref="#_x0000_s1074"/>
        <o:r id="V:Rule30" type="connector" idref="#_x0000_s1075"/>
        <o:r id="V:Rule31" type="connector" idref="#_x0000_s1064"/>
        <o:r id="V:Rule32" type="connector" idref="#_x0000_s1060"/>
        <o:r id="V:Rule33" type="connector" idref="#_x0000_s1082"/>
        <o:r id="V:Rule34" type="connector" idref="#_x0000_s10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8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2016-02-26T08:02:00Z</cp:lastPrinted>
  <dcterms:created xsi:type="dcterms:W3CDTF">2016-02-23T07:10:00Z</dcterms:created>
  <dcterms:modified xsi:type="dcterms:W3CDTF">2016-02-29T06:12:00Z</dcterms:modified>
</cp:coreProperties>
</file>